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6" w:rsidRPr="009D21BE" w:rsidRDefault="008425EB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вера\Desktop\рудых интернет\сайт по требованию\кол.до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рудых интернет\сайт по требованию\кол.дог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B16" w:rsidRPr="009D21BE">
        <w:rPr>
          <w:rFonts w:ascii="Times New Roman" w:hAnsi="Times New Roman"/>
          <w:color w:val="000000"/>
          <w:sz w:val="24"/>
          <w:szCs w:val="24"/>
        </w:rPr>
        <w:t>—  провести инструктаж по технике безопасности, производ</w:t>
      </w:r>
      <w:r w:rsidR="00A74B16" w:rsidRPr="009D21BE">
        <w:rPr>
          <w:rFonts w:ascii="Times New Roman" w:hAnsi="Times New Roman"/>
          <w:color w:val="000000"/>
          <w:sz w:val="24"/>
          <w:szCs w:val="24"/>
        </w:rPr>
        <w:softHyphen/>
        <w:t>ственной санитарии, противопожарной охране и другим прави</w:t>
      </w:r>
      <w:r w:rsidR="00A74B16" w:rsidRPr="009D21BE">
        <w:rPr>
          <w:rFonts w:ascii="Times New Roman" w:hAnsi="Times New Roman"/>
          <w:color w:val="000000"/>
          <w:sz w:val="24"/>
          <w:szCs w:val="24"/>
        </w:rPr>
        <w:softHyphen/>
        <w:t>лам охраны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ознакомить с иными локальными, нормативными актами, имеющими отношение к его трудовой функции;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lastRenderedPageBreak/>
        <w:t>—  ознакомить с коллективным договором.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2.5.  Прекращение трудового договора возможно только по ос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нованиям, предусмотренным ТК РФ.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2.5.1.  Работник имеет право расторгнуть трудовой договор, за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ключенный на неопределенный срок, предупредив об этом рабо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тодателя не менее чем за 2 недели.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2.5.2.  По истечении указанного срока работник вправе прекра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 xml:space="preserve">тить работу, а работодатель обязан выдать ему трудовую книжку и произвести полный расчет. По соглашению между работником и работодателем трудовой </w:t>
      </w:r>
      <w:proofErr w:type="gramStart"/>
      <w:r w:rsidRPr="009D21BE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9D21BE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</w:t>
      </w:r>
      <w:r w:rsidRPr="009D21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21BE">
        <w:rPr>
          <w:rFonts w:ascii="Times New Roman" w:hAnsi="Times New Roman"/>
          <w:color w:val="000000"/>
          <w:sz w:val="24"/>
          <w:szCs w:val="24"/>
        </w:rPr>
        <w:t>до ис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течения срока предупреждения.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2.5.3. Срочный трудовой договор расторгается с истечением сро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ка его действия, о чем работник должен быть предупрежден в письменном виде не менее чем за 3 дня до увольнения.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2.5.4.  Прекращение трудового договора оформляется приказом. В день увольнения работодатель обязан выдать работнику его тру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довую книжку с внесенной в нее записью об увольнении и произ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вести с ним окончательный расчет.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2.5.5. Записи в трудовую книжку о причинах увольнения долж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ны производиться в точном соответствии с формулировкой ТК РФ и со ссылкой на соответствующую статью, пункт. Днем уволь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нения считается последний день работы.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b/>
          <w:color w:val="000000"/>
          <w:sz w:val="24"/>
          <w:szCs w:val="24"/>
        </w:rPr>
        <w:t>3. Основные обязанности и права работников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3.1. Работники Учреждения обязаны: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добросовестно исполнять свои трудовые обязанности, со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блюдать настоящие Правила, трудовую дисциплину, своевремен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 и</w:t>
      </w:r>
      <w:r w:rsidRPr="009D21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21BE">
        <w:rPr>
          <w:rFonts w:ascii="Times New Roman" w:hAnsi="Times New Roman"/>
          <w:color w:val="000000"/>
          <w:sz w:val="24"/>
          <w:szCs w:val="24"/>
        </w:rPr>
        <w:t>точно выполнять распоряжения работодателя и непосред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ственного руководителя, использовать все рабочее время для про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изводительного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неукоснительно соблюдать правила охраны труда и техники безопасности. Обо всех случаях травматизма незамедлительно сооб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щать администрации. Соблюдать правила противопожарной безо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пасности, производственной санитарии и гигиены. Незамедлитель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 сообщать работодателю, либо непосредственному руководите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лю о ситуации, представляющей угрозу жизни и</w:t>
      </w:r>
      <w:r w:rsidRPr="009D21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21BE">
        <w:rPr>
          <w:rFonts w:ascii="Times New Roman" w:hAnsi="Times New Roman"/>
          <w:color w:val="000000"/>
          <w:sz w:val="24"/>
          <w:szCs w:val="24"/>
        </w:rPr>
        <w:t>здоровью людей, сохранности имущества работодателя;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проходить в установленные сроки медицинский осмотр, со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блюдать санитарные нормы и правила, гигиену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своевременно заполнять и аккуратно</w:t>
      </w:r>
      <w:r w:rsidRPr="009D21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21BE">
        <w:rPr>
          <w:rFonts w:ascii="Times New Roman" w:hAnsi="Times New Roman"/>
          <w:color w:val="000000"/>
          <w:sz w:val="24"/>
          <w:szCs w:val="24"/>
        </w:rPr>
        <w:t>вести установленную документацию;</w:t>
      </w:r>
    </w:p>
    <w:p w:rsidR="00A74B16" w:rsidRPr="009D21BE" w:rsidRDefault="00A74B16" w:rsidP="00A74B16">
      <w:pPr>
        <w:pStyle w:val="3"/>
        <w:rPr>
          <w:sz w:val="24"/>
          <w:szCs w:val="24"/>
        </w:rPr>
      </w:pPr>
      <w:r w:rsidRPr="009D21BE">
        <w:rPr>
          <w:sz w:val="24"/>
          <w:szCs w:val="24"/>
        </w:rPr>
        <w:t>—  нести ответственность за жизнь, физическое и психическое здоровье воспитанников, обеспечивать охрану их жизни и здоро</w:t>
      </w:r>
      <w:r w:rsidRPr="009D21BE">
        <w:rPr>
          <w:sz w:val="24"/>
          <w:szCs w:val="24"/>
        </w:rPr>
        <w:softHyphen/>
        <w:t>вья, соблюдать санитарные правила, отвечать за воспитание и обу</w:t>
      </w:r>
      <w:r w:rsidRPr="009D21BE">
        <w:rPr>
          <w:sz w:val="24"/>
          <w:szCs w:val="24"/>
        </w:rPr>
        <w:softHyphen/>
        <w:t>чение, выполнять требования медицинского персонала, связан</w:t>
      </w:r>
      <w:r w:rsidRPr="009D21BE">
        <w:rPr>
          <w:sz w:val="24"/>
          <w:szCs w:val="24"/>
        </w:rPr>
        <w:softHyphen/>
        <w:t>ные с охраной и укреплением здоровья детей, защищать их от всех форм физического и психического насилия;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соблюдать этические нормы поведения на работе. Быть вни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мательными и вежливыми с членами коллектива Учреждения и родителями (законными представителями) воспитанников;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сотрудничать с семьей по вопросам воспитания, обучения и оздоровления детей;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lastRenderedPageBreak/>
        <w:t>- качественно и в срок выполнять задания и поручения, рабо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тать над повышением своего профессионального уровня;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поддерживать чистоту и порядок на рабочем месте, в слу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жебных и иных помещениях, соблюдать установленный порядок, хранения документов и материальных ценностей. Бережно относиться к имуществу работодателя и других работников;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эффективно использовать персональные компьютеры, орг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технику и другое оборудование, экономно и рационально расходо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вать материалы и электроэнергию, другие материальные ресурсы;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тодателю или его работникам.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3.2.  Педагогическим и другим работникам запрещается: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изменять по своему усмотрению расписание занятий и гра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фик работы;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отменять, удлинять или сокращать продолжительность заня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тий и перерывов между ними.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3.3.  В помещениях Учреждения запрещается: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находиться в верхней одежде и головных уборах;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громко разговаривать и шуметь в коридорах;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курить на территории;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распивать спиртные напитки.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3.4.  Работники Учреждения имеют право: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на самостоятельное определение форм, средств и методов своей педагогической деятельности в рамках воспитательной кон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цепции Учреждения;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определение по своему усмотрению темпов прохождения того или иного раздела программы;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проявление творчества, инициативы;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уважение и вежливое обращение со стороны администра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ции, воспитанников и родителей (законных представителей);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моральное и материальное поощрение по результатам свое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го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повышение разряда и категории по результатам своего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совмещение профессий (должностей);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получение рабочего места, соответствующего санитарно-ги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гиеническим нормам, нормам охраны труда, снабженного необ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ходимым оборудованием, пособиями и иными материалами;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lastRenderedPageBreak/>
        <w:t>—  получение достоверной информации от работодателя, соот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ветствующих государственных органов и общественных организаций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об условиях и охране труда на рабочем месте, о существующем рис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ке повреждения здоровья, а также о мерах по защите от воздействия вредных и (или) опасных производственных факторов;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отказ от выполнения работ в случае возникновения опасно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сти для жизни и здоровья вследствие нарушений требований ох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раны труда, за исключением случаев, предусмотренных федераль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ными законами, до устранения такой опасности;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обеспечение средствами индивидуальной и коллективной за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щиты в соответствии с требованиями охраны труда за счет средств работодателя;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 xml:space="preserve">—  запрос о проведении проверки условий и охраны труда на рабочем месте органами государственного надзора и </w:t>
      </w:r>
      <w:proofErr w:type="gramStart"/>
      <w:r w:rsidRPr="009D21BE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9D21BE">
        <w:rPr>
          <w:rFonts w:ascii="Times New Roman" w:hAnsi="Times New Roman"/>
          <w:color w:val="000000"/>
          <w:sz w:val="24"/>
          <w:szCs w:val="24"/>
        </w:rPr>
        <w:t xml:space="preserve">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обращение в органы государственной власти РФ, субъектов РФ и органы местного самоуправления, к Учредителю, к работода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телю, а также в профессиональные союзы, их объединения и иные полномочные представительные органы по вопросам охраны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шедшего с ним несчастного случая на производстве или профес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сионального заболевания.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b/>
          <w:color w:val="000000"/>
          <w:sz w:val="24"/>
          <w:szCs w:val="24"/>
        </w:rPr>
        <w:t>4. Основные обязанности работодателя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 w:rsidRPr="009D21BE">
        <w:rPr>
          <w:rFonts w:ascii="Times New Roman" w:hAnsi="Times New Roman"/>
          <w:color w:val="000000"/>
          <w:sz w:val="24"/>
          <w:szCs w:val="24"/>
        </w:rPr>
        <w:t>. Работодатель обязан: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соблюдать законы и иные нормативные правовые акты, ло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кальные акты, условия коллективного договора, соглашений и трудовых договоров;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своевременно выполнять предписания государственных над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зорных и контрольных органов;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предоставлять сотрудникам работу, установленную трудо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вым договором;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обеспечивать безопасность труда и создавать условия, отве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чающие требованиям охраны и гигиены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своевременно выплачивать в полном размере причитающу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юся работникам заработную плату;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осуществлять обязательное социальное страхование работников в порядке, установленном федеральными законами;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обеспечивать строгое соблюдение трудовой дисциплины;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способствовать повышению работниками своей квалификации, совершенствованию профессиональных навыков;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отстранять от работы и (или) не допускать к ней лицо: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21BE">
        <w:rPr>
          <w:rFonts w:ascii="Times New Roman" w:hAnsi="Times New Roman"/>
          <w:color w:val="000000"/>
          <w:sz w:val="24"/>
          <w:szCs w:val="24"/>
        </w:rPr>
        <w:lastRenderedPageBreak/>
        <w:t>■    появившиеся на работе в состоянии алкогольного, наркотического или токсического опьянения;</w:t>
      </w:r>
      <w:proofErr w:type="gramEnd"/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■    не прошедшее в установленном порядке обязательный ме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дицинский осмотр;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стремиться к созданию высококвалифицированного твор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ческого коллектива работников, обеспечивать личностное разви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тие каждого воспитанника с учетом его индивидуальных особен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ностей, склонностей, интересов и состояния здоровья.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D21BE">
        <w:rPr>
          <w:rFonts w:ascii="Times New Roman" w:hAnsi="Times New Roman"/>
          <w:b/>
          <w:color w:val="000000"/>
          <w:sz w:val="24"/>
          <w:szCs w:val="24"/>
        </w:rPr>
        <w:t>5. Рабочее время и время отдыха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5.1.  В соответствии с действующим трудовым законодательством РФ, для сотрудников Учреждения устанавливается 5-дневная ра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бочая неделя продолжительностью 36 ч — для женщин, 40 ч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21BE">
        <w:rPr>
          <w:rFonts w:ascii="Times New Roman" w:hAnsi="Times New Roman"/>
          <w:color w:val="000000"/>
          <w:sz w:val="24"/>
          <w:szCs w:val="24"/>
        </w:rPr>
        <w:t>для мужчин, с двумя выходными днями (суббота, воскресенье). График работы сотрудников Учреждения утверждается работода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телем по согласованию с профсоюзным комитетом Учреждения. Накануне праздничных дней продолжительность рабочей смены сокращается на 1 час.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5.2.  В соответствии со ст. 112 ТК РФ нерабочими праздничными днями являются: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 1, 2, 3, 4 , </w:t>
      </w:r>
      <w:r w:rsidRPr="009D21BE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-9 </w:t>
      </w:r>
      <w:r w:rsidRPr="009D21BE">
        <w:rPr>
          <w:rFonts w:ascii="Times New Roman" w:hAnsi="Times New Roman"/>
          <w:color w:val="000000"/>
          <w:sz w:val="24"/>
          <w:szCs w:val="24"/>
        </w:rPr>
        <w:t xml:space="preserve">  января — Новогодние каникулы;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7 января — Рождество Христово;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23 февраля — День защитника Отечества;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8 марта — Международный женский день;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1 мая — Праздник Весны и Труда;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9 мая — День Победы;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12 июня — День России;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4 ноября — День народного единства.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21BE">
        <w:rPr>
          <w:rFonts w:ascii="Times New Roman" w:hAnsi="Times New Roman"/>
          <w:color w:val="000000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5.3.  Работа в выходные и нерабочие праздничные дни, как пра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вило, запрещается. Привлечение к работе в эти дни допускается с письменного согласия работника и с учетом мнения профсоюз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ного комитета Учреждения.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5.4.  Работникам предоставляются ежегодные отпуска с сохра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нением места работы (должности) и среднего заработка. Очередность предоставления оплачиваемых отпусков определяется еже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годно в соответствии с графиком отпусков, утверждаемых рабо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 xml:space="preserve">тодателем с учетом мнения профсоюзного комитета Учреждения не </w:t>
      </w:r>
      <w:proofErr w:type="gramStart"/>
      <w:r w:rsidRPr="009D21BE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9D21BE">
        <w:rPr>
          <w:rFonts w:ascii="Times New Roman" w:hAnsi="Times New Roman"/>
          <w:color w:val="000000"/>
          <w:sz w:val="24"/>
          <w:szCs w:val="24"/>
        </w:rPr>
        <w:t xml:space="preserve"> чем за 2 недели до наступления календарного года. О времени начала отпуска работник должен быть извещен не </w:t>
      </w:r>
      <w:proofErr w:type="gramStart"/>
      <w:r w:rsidRPr="009D21BE">
        <w:rPr>
          <w:rFonts w:ascii="Times New Roman" w:hAnsi="Times New Roman"/>
          <w:color w:val="000000"/>
          <w:sz w:val="24"/>
          <w:szCs w:val="24"/>
        </w:rPr>
        <w:t>по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зднее</w:t>
      </w:r>
      <w:proofErr w:type="gramEnd"/>
      <w:r w:rsidRPr="009D21BE">
        <w:rPr>
          <w:rFonts w:ascii="Times New Roman" w:hAnsi="Times New Roman"/>
          <w:color w:val="000000"/>
          <w:sz w:val="24"/>
          <w:szCs w:val="24"/>
        </w:rPr>
        <w:t xml:space="preserve"> чем за 2 недели до его начала. Отдельным категориям работ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ников в случаях, предусмотренных федеральными законами, еже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годный оплачиваемый отпуск предоставляется по их желанию в удобное для них время.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5.5. Администрация Учреждения организует учет рабочего вре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мени и его использования всеми сотрудниками Учреждения. В слу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 xml:space="preserve">чае неявки на работу по болезни работник обязан </w:t>
      </w:r>
      <w:r w:rsidRPr="009D21BE">
        <w:rPr>
          <w:rFonts w:ascii="Times New Roman" w:hAnsi="Times New Roman"/>
          <w:color w:val="000000"/>
          <w:sz w:val="24"/>
          <w:szCs w:val="24"/>
        </w:rPr>
        <w:lastRenderedPageBreak/>
        <w:t>срочно извес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тить об этом администрацию, а также предоставить лист времен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ной нетрудоспособности в первый день выхода на работу.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D21BE">
        <w:rPr>
          <w:rFonts w:ascii="Times New Roman" w:hAnsi="Times New Roman"/>
          <w:b/>
          <w:color w:val="000000"/>
          <w:sz w:val="24"/>
          <w:szCs w:val="24"/>
        </w:rPr>
        <w:t>6. Поощрения за успехи в работе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6.1.  За успешное и добросовестное выполнение должностных обязанностей, продолжительную и безупречную работу, выпол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нение заданий особой важности и сложности и другие успехи в труде применяются следующие виды поощрений: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объявление благодарности;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единовременное денежное вознаграждение;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объявление благодарности с денежным вознаграждением;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награждение ценным подарком;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награждение почетной грамотой;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присвоение почетного звания;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награждение орденами и медалями.</w:t>
      </w:r>
    </w:p>
    <w:p w:rsidR="00A74B16" w:rsidRPr="009D21BE" w:rsidRDefault="00A74B16" w:rsidP="00A74B16">
      <w:pPr>
        <w:pStyle w:val="3"/>
        <w:numPr>
          <w:ilvl w:val="1"/>
          <w:numId w:val="1"/>
        </w:numPr>
        <w:rPr>
          <w:sz w:val="24"/>
          <w:szCs w:val="24"/>
        </w:rPr>
      </w:pPr>
      <w:r w:rsidRPr="009D21BE">
        <w:rPr>
          <w:sz w:val="24"/>
          <w:szCs w:val="24"/>
        </w:rPr>
        <w:t>Поощрения оформляются приказом, доводятся до сведе</w:t>
      </w:r>
      <w:r w:rsidRPr="009D21BE">
        <w:rPr>
          <w:sz w:val="24"/>
          <w:szCs w:val="24"/>
        </w:rPr>
        <w:softHyphen/>
        <w:t>ния работника и заносятся в трудовую книжку и его личное дело.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b/>
          <w:color w:val="000000"/>
          <w:sz w:val="24"/>
          <w:szCs w:val="24"/>
        </w:rPr>
        <w:t>7. Ответственность за нарушение трудовой дисциплины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7.1.  За совершение дисциплинарного проступка работодатель имеет право применить следующие взыскания: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замечание;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выговор;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—  увольнение по соответствующим основаниям, предусмот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ренным ТК РФ.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7.2. До применения дисциплинарного взыскания работодатель должен затребовать от работника объяснение в письменной фор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ме. В случае отказа работника дать указанное объяснение составля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сяца со дня обнаружения проступка, не считая времени болезни работника, пребывания его в отпуске, а также времени, необходи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мого на учет мнения представительного органа работников. Дис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циплинарное взыскание не может быть применено позднее 6 меся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цев со дня совершения проступка, а по результатам ревизии, про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верки финансово-хозяйственной деятельности или аудиторской проверки — не позднее 2 лет со дня его совершения. В указанные сроки не включается время производства по уголовному делу.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7.3. За каждый дисциплинарный проступок может быть приме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нено только одно дисциплинарное взыскание. При наложении дис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циплинарного взыскания должны учитываться тяжесть совершен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ного проступка, обстоятельства, при которых он совершен, пред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шествующая работа и поведение работника.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7.4.  Приказ о применении дисциплинарного взыскания с указанием мотивов его применения предъявляется работнику под рас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писку в течение 3 рабочих дней со дня его издания. В случае отказа работника подписать указанный приказ составляется соответству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ющий акт.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lastRenderedPageBreak/>
        <w:t>7.5. Дисциплинарное взыскание может быть обжаловано работ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ником в государственной инспекции труда или органах по рас</w:t>
      </w:r>
      <w:r w:rsidRPr="009D21BE">
        <w:rPr>
          <w:rFonts w:ascii="Times New Roman" w:hAnsi="Times New Roman"/>
          <w:color w:val="000000"/>
          <w:sz w:val="24"/>
          <w:szCs w:val="24"/>
        </w:rPr>
        <w:softHyphen/>
        <w:t>смотрению индивидуальных трудовых споров.</w:t>
      </w:r>
    </w:p>
    <w:p w:rsidR="00A74B16" w:rsidRPr="009D21BE" w:rsidRDefault="00A74B16" w:rsidP="00A74B1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D21BE">
        <w:rPr>
          <w:rFonts w:ascii="Times New Roman" w:hAnsi="Times New Roman"/>
          <w:color w:val="000000"/>
          <w:sz w:val="24"/>
          <w:szCs w:val="24"/>
        </w:rPr>
        <w:t>7.6.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74B16" w:rsidRDefault="00A74B16" w:rsidP="00A74B16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A7D39" w:rsidRDefault="009A7D39"/>
    <w:sectPr w:rsidR="009A7D39" w:rsidSect="009A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381"/>
    <w:multiLevelType w:val="multilevel"/>
    <w:tmpl w:val="2FD0A06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16"/>
    <w:rsid w:val="004928CE"/>
    <w:rsid w:val="008425EB"/>
    <w:rsid w:val="00883BE1"/>
    <w:rsid w:val="009A7D39"/>
    <w:rsid w:val="00A7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4B1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30"/>
      <w:szCs w:val="20"/>
    </w:rPr>
  </w:style>
  <w:style w:type="character" w:customStyle="1" w:styleId="30">
    <w:name w:val="Основной текст 3 Знак"/>
    <w:basedOn w:val="a0"/>
    <w:link w:val="3"/>
    <w:rsid w:val="00A74B16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10735</Characters>
  <Application>Microsoft Office Word</Application>
  <DocSecurity>0</DocSecurity>
  <Lines>89</Lines>
  <Paragraphs>25</Paragraphs>
  <ScaleCrop>false</ScaleCrop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2015-03-04T06:19:00Z</dcterms:created>
  <dcterms:modified xsi:type="dcterms:W3CDTF">2015-07-06T01:30:00Z</dcterms:modified>
</cp:coreProperties>
</file>