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83" w:rsidRPr="00A5182B" w:rsidRDefault="00205C83" w:rsidP="00205C8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Тема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Посуда</w:t>
      </w:r>
    </w:p>
    <w:p w:rsidR="00205C83" w:rsidRDefault="00205C83" w:rsidP="00205C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83A76">
        <w:rPr>
          <w:rFonts w:ascii="Times New Roman" w:hAnsi="Times New Roman" w:cs="Times New Roman"/>
          <w:sz w:val="32"/>
          <w:szCs w:val="32"/>
        </w:rPr>
        <w:t xml:space="preserve">Речевое развитие ребёнка – важнейшее направление в его образовании. Причём осуществлять его необходимо совместными усилиями специалистов и родителей. </w:t>
      </w:r>
      <w:r>
        <w:rPr>
          <w:rFonts w:ascii="Times New Roman" w:hAnsi="Times New Roman" w:cs="Times New Roman"/>
          <w:sz w:val="32"/>
          <w:szCs w:val="32"/>
        </w:rPr>
        <w:t>Это особенно важно для детей с речевыми нарушениями. Предлагаем пополнить словарный запас вашего ребёнка следующими словами.</w:t>
      </w:r>
    </w:p>
    <w:p w:rsidR="00205C83" w:rsidRPr="00066505" w:rsidRDefault="00205C83" w:rsidP="00205C8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66505">
        <w:rPr>
          <w:rFonts w:ascii="Times New Roman" w:hAnsi="Times New Roman" w:cs="Times New Roman"/>
          <w:b/>
          <w:sz w:val="32"/>
          <w:szCs w:val="32"/>
        </w:rPr>
        <w:t>Словарь</w:t>
      </w:r>
    </w:p>
    <w:p w:rsidR="00205C83" w:rsidRDefault="00205C83" w:rsidP="00205C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066505">
        <w:rPr>
          <w:rFonts w:ascii="Times New Roman" w:hAnsi="Times New Roman" w:cs="Times New Roman"/>
          <w:b/>
          <w:sz w:val="32"/>
          <w:szCs w:val="32"/>
        </w:rPr>
        <w:t>Предметный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тарелка, чашка, ложка, блюдце, нож, вилка, кастрюля, сковородка, половник, чайник, ведро, миска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205C83" w:rsidRPr="00AD6F24" w:rsidRDefault="00205C83" w:rsidP="00205C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066505">
        <w:rPr>
          <w:rFonts w:ascii="Times New Roman" w:hAnsi="Times New Roman" w:cs="Times New Roman"/>
          <w:b/>
          <w:sz w:val="32"/>
          <w:szCs w:val="32"/>
        </w:rPr>
        <w:t xml:space="preserve">Глагольный:   </w:t>
      </w:r>
      <w:r>
        <w:rPr>
          <w:rFonts w:ascii="Times New Roman" w:hAnsi="Times New Roman" w:cs="Times New Roman"/>
          <w:sz w:val="32"/>
          <w:szCs w:val="32"/>
        </w:rPr>
        <w:t>накрывать, подносить, подавать, убирать, ставить, складывать, мыть, чистить, вытирать, сушить, разбить, сервировать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205C83" w:rsidRDefault="00205C83" w:rsidP="00205C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A5182B">
        <w:rPr>
          <w:rFonts w:ascii="Times New Roman" w:hAnsi="Times New Roman" w:cs="Times New Roman"/>
          <w:b/>
          <w:sz w:val="32"/>
          <w:szCs w:val="32"/>
        </w:rPr>
        <w:t>Признаков: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5C83" w:rsidRDefault="00205C83" w:rsidP="00205C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67AEF">
        <w:rPr>
          <w:rFonts w:ascii="Times New Roman" w:hAnsi="Times New Roman" w:cs="Times New Roman"/>
          <w:i/>
          <w:sz w:val="32"/>
          <w:szCs w:val="32"/>
        </w:rPr>
        <w:t>По месту использования</w:t>
      </w:r>
      <w:r>
        <w:rPr>
          <w:rFonts w:ascii="Times New Roman" w:hAnsi="Times New Roman" w:cs="Times New Roman"/>
          <w:sz w:val="32"/>
          <w:szCs w:val="32"/>
        </w:rPr>
        <w:t xml:space="preserve"> – чайная, столовая, кухонная.</w:t>
      </w:r>
    </w:p>
    <w:p w:rsidR="00205C83" w:rsidRDefault="00205C83" w:rsidP="00205C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67AEF">
        <w:rPr>
          <w:rFonts w:ascii="Times New Roman" w:hAnsi="Times New Roman" w:cs="Times New Roman"/>
          <w:i/>
          <w:sz w:val="32"/>
          <w:szCs w:val="32"/>
        </w:rPr>
        <w:t>По назначению</w:t>
      </w:r>
      <w:r>
        <w:rPr>
          <w:rFonts w:ascii="Times New Roman" w:hAnsi="Times New Roman" w:cs="Times New Roman"/>
          <w:sz w:val="32"/>
          <w:szCs w:val="32"/>
        </w:rPr>
        <w:t xml:space="preserve"> – кофейная, чайная, столовая.</w:t>
      </w:r>
    </w:p>
    <w:p w:rsidR="00205C83" w:rsidRDefault="00205C83" w:rsidP="00205C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67AEF">
        <w:rPr>
          <w:rFonts w:ascii="Times New Roman" w:hAnsi="Times New Roman" w:cs="Times New Roman"/>
          <w:i/>
          <w:sz w:val="32"/>
          <w:szCs w:val="32"/>
        </w:rPr>
        <w:t>По материалу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железная</w:t>
      </w:r>
      <w:proofErr w:type="gramEnd"/>
      <w:r>
        <w:rPr>
          <w:rFonts w:ascii="Times New Roman" w:hAnsi="Times New Roman" w:cs="Times New Roman"/>
          <w:sz w:val="32"/>
          <w:szCs w:val="32"/>
        </w:rPr>
        <w:t>, пластмассовая, пластиковая.</w:t>
      </w:r>
    </w:p>
    <w:p w:rsidR="00205C83" w:rsidRDefault="00205C83" w:rsidP="00205C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767AEF">
        <w:rPr>
          <w:rFonts w:ascii="Times New Roman" w:hAnsi="Times New Roman" w:cs="Times New Roman"/>
          <w:i/>
          <w:sz w:val="32"/>
          <w:szCs w:val="32"/>
        </w:rPr>
        <w:t>По размеру</w:t>
      </w:r>
      <w:r>
        <w:rPr>
          <w:rFonts w:ascii="Times New Roman" w:hAnsi="Times New Roman" w:cs="Times New Roman"/>
          <w:sz w:val="32"/>
          <w:szCs w:val="32"/>
        </w:rPr>
        <w:t xml:space="preserve"> – глубокая, мелкая, большая, маленькая. </w:t>
      </w:r>
    </w:p>
    <w:p w:rsidR="00205C83" w:rsidRDefault="00205C83" w:rsidP="00205C83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Попробуйте составить с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ребёнком предложения, используя данные слова.</w:t>
      </w:r>
    </w:p>
    <w:p w:rsidR="00205C83" w:rsidRPr="00066505" w:rsidRDefault="00205C83" w:rsidP="00205C8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Источник: Сидорова У.М. Учим слова и предложения. Речевые игры и упражнения для детей</w:t>
      </w:r>
      <w:r w:rsidR="00A0468E">
        <w:rPr>
          <w:rFonts w:ascii="Times New Roman" w:hAnsi="Times New Roman" w:cs="Times New Roman"/>
          <w:sz w:val="32"/>
          <w:szCs w:val="32"/>
        </w:rPr>
        <w:t xml:space="preserve"> 6-7 лет: в 3</w:t>
      </w:r>
      <w:r>
        <w:rPr>
          <w:rFonts w:ascii="Times New Roman" w:hAnsi="Times New Roman" w:cs="Times New Roman"/>
          <w:sz w:val="32"/>
          <w:szCs w:val="32"/>
        </w:rPr>
        <w:t xml:space="preserve"> тетрадях</w:t>
      </w:r>
      <w:r w:rsidR="00A0468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Тетрадь 2. </w:t>
      </w:r>
    </w:p>
    <w:p w:rsidR="00205C83" w:rsidRDefault="00205C83" w:rsidP="00205C83"/>
    <w:p w:rsidR="00205C83" w:rsidRDefault="00205C83" w:rsidP="00205C83"/>
    <w:p w:rsidR="008B4CD4" w:rsidRDefault="008B4CD4"/>
    <w:sectPr w:rsidR="008B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39"/>
    <w:rsid w:val="001D7E39"/>
    <w:rsid w:val="00205C83"/>
    <w:rsid w:val="00767AEF"/>
    <w:rsid w:val="008B4CD4"/>
    <w:rsid w:val="00A0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5</cp:revision>
  <cp:lastPrinted>2018-10-28T11:41:00Z</cp:lastPrinted>
  <dcterms:created xsi:type="dcterms:W3CDTF">2018-10-28T11:30:00Z</dcterms:created>
  <dcterms:modified xsi:type="dcterms:W3CDTF">2018-10-28T11:44:00Z</dcterms:modified>
</cp:coreProperties>
</file>